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4992" w14:textId="77777777" w:rsidR="002E3A4A" w:rsidRPr="007F62BB" w:rsidRDefault="007F62BB" w:rsidP="00E35591">
      <w:pPr>
        <w:jc w:val="center"/>
        <w:rPr>
          <w:rFonts w:ascii="Arial" w:hAnsi="Arial" w:cs="Arial"/>
          <w:b/>
          <w:sz w:val="28"/>
          <w:szCs w:val="28"/>
          <w:lang w:val="en-GB"/>
        </w:rPr>
      </w:pPr>
      <w:proofErr w:type="gramStart"/>
      <w:r w:rsidRPr="007F62BB">
        <w:rPr>
          <w:rFonts w:ascii="Arial" w:hAnsi="Arial" w:cs="Arial"/>
          <w:b/>
          <w:sz w:val="28"/>
          <w:szCs w:val="28"/>
          <w:lang w:val="en-GB"/>
        </w:rPr>
        <w:t>DRS  KOH</w:t>
      </w:r>
      <w:proofErr w:type="gramEnd"/>
      <w:r w:rsidRPr="007F62BB">
        <w:rPr>
          <w:rFonts w:ascii="Arial" w:hAnsi="Arial" w:cs="Arial"/>
          <w:b/>
          <w:sz w:val="28"/>
          <w:szCs w:val="28"/>
          <w:lang w:val="en-GB"/>
        </w:rPr>
        <w:t xml:space="preserve"> AND TRORY</w:t>
      </w:r>
    </w:p>
    <w:p w14:paraId="272E49FF" w14:textId="77777777" w:rsidR="00311015" w:rsidRPr="007F62BB" w:rsidRDefault="00311015" w:rsidP="00311015">
      <w:pPr>
        <w:jc w:val="center"/>
        <w:rPr>
          <w:rFonts w:ascii="Arial" w:hAnsi="Arial" w:cs="Arial"/>
          <w:b/>
          <w:sz w:val="28"/>
          <w:szCs w:val="28"/>
          <w:lang w:val="en-GB"/>
        </w:rPr>
      </w:pPr>
    </w:p>
    <w:p w14:paraId="35D97AF4" w14:textId="77777777" w:rsidR="00311015" w:rsidRPr="007F62BB" w:rsidRDefault="00311015" w:rsidP="00311015">
      <w:pPr>
        <w:jc w:val="center"/>
        <w:rPr>
          <w:rFonts w:ascii="Arial" w:hAnsi="Arial" w:cs="Arial"/>
          <w:b/>
          <w:sz w:val="28"/>
          <w:szCs w:val="28"/>
          <w:lang w:val="en-GB"/>
        </w:rPr>
      </w:pPr>
      <w:r w:rsidRPr="007F62BB">
        <w:rPr>
          <w:rFonts w:ascii="Arial" w:hAnsi="Arial" w:cs="Arial"/>
          <w:b/>
          <w:sz w:val="28"/>
          <w:szCs w:val="28"/>
          <w:lang w:val="en-GB"/>
        </w:rPr>
        <w:t xml:space="preserve">Patient Access to Medical Records </w:t>
      </w:r>
    </w:p>
    <w:p w14:paraId="734EA8C5" w14:textId="77777777" w:rsidR="00311015" w:rsidRPr="007F62BB" w:rsidRDefault="00311015" w:rsidP="00311015">
      <w:pPr>
        <w:jc w:val="center"/>
        <w:rPr>
          <w:rFonts w:ascii="Arial" w:hAnsi="Arial" w:cs="Arial"/>
          <w:b/>
          <w:sz w:val="28"/>
          <w:szCs w:val="28"/>
          <w:lang w:val="en-GB"/>
        </w:rPr>
      </w:pPr>
    </w:p>
    <w:p w14:paraId="2BAD8E5F" w14:textId="77777777" w:rsidR="00311015" w:rsidRPr="007F62BB" w:rsidRDefault="00311015" w:rsidP="00311015">
      <w:pPr>
        <w:jc w:val="center"/>
        <w:rPr>
          <w:rFonts w:ascii="Arial" w:hAnsi="Arial" w:cs="Arial"/>
          <w:b/>
          <w:sz w:val="28"/>
          <w:szCs w:val="28"/>
          <w:lang w:val="en-GB"/>
        </w:rPr>
      </w:pPr>
      <w:r w:rsidRPr="007F62BB">
        <w:rPr>
          <w:rFonts w:ascii="Arial" w:hAnsi="Arial" w:cs="Arial"/>
          <w:b/>
          <w:sz w:val="28"/>
          <w:szCs w:val="28"/>
          <w:lang w:val="en-GB"/>
        </w:rPr>
        <w:t>Access to Health Records under the Data Protection Act 1998</w:t>
      </w:r>
    </w:p>
    <w:p w14:paraId="3C3B8F47" w14:textId="77777777" w:rsidR="00311015" w:rsidRPr="007F62BB" w:rsidRDefault="00311015" w:rsidP="00311015">
      <w:pPr>
        <w:jc w:val="center"/>
        <w:rPr>
          <w:rFonts w:ascii="Arial" w:hAnsi="Arial" w:cs="Arial"/>
          <w:b/>
          <w:sz w:val="28"/>
          <w:szCs w:val="28"/>
          <w:lang w:val="en-GB"/>
        </w:rPr>
      </w:pPr>
    </w:p>
    <w:p w14:paraId="53F47C8B" w14:textId="77777777" w:rsidR="00311015" w:rsidRPr="007F62BB" w:rsidRDefault="00311015" w:rsidP="00311015">
      <w:pPr>
        <w:rPr>
          <w:rFonts w:ascii="Arial" w:hAnsi="Arial" w:cs="Arial"/>
          <w:b/>
          <w:sz w:val="28"/>
          <w:szCs w:val="28"/>
          <w:lang w:val="en-GB"/>
        </w:rPr>
      </w:pPr>
    </w:p>
    <w:p w14:paraId="655AD3F5" w14:textId="77777777" w:rsidR="00311015" w:rsidRPr="007F62BB" w:rsidRDefault="00311015" w:rsidP="00311015">
      <w:pPr>
        <w:ind w:right="-540"/>
        <w:rPr>
          <w:rFonts w:ascii="Arial" w:hAnsi="Arial" w:cs="Arial"/>
          <w:sz w:val="28"/>
          <w:szCs w:val="28"/>
          <w:lang w:val="en-GB"/>
        </w:rPr>
      </w:pPr>
      <w:r w:rsidRPr="007F62BB">
        <w:rPr>
          <w:rFonts w:ascii="Arial" w:hAnsi="Arial" w:cs="Arial"/>
          <w:sz w:val="28"/>
          <w:szCs w:val="28"/>
          <w:lang w:val="en-GB"/>
        </w:rPr>
        <w:t>The Data Protection Act 1998 gives every living person, or an authorised representative, the right to apply for access to their health records.</w:t>
      </w:r>
    </w:p>
    <w:p w14:paraId="68825AAF" w14:textId="77777777" w:rsidR="00311015" w:rsidRPr="007F62BB" w:rsidRDefault="00311015" w:rsidP="00311015">
      <w:pPr>
        <w:ind w:right="-540"/>
        <w:rPr>
          <w:rFonts w:ascii="Arial" w:hAnsi="Arial" w:cs="Arial"/>
          <w:sz w:val="28"/>
          <w:szCs w:val="28"/>
          <w:lang w:val="en-GB"/>
        </w:rPr>
      </w:pPr>
    </w:p>
    <w:p w14:paraId="6BDDCF00" w14:textId="77777777" w:rsidR="00311015" w:rsidRPr="007F62BB" w:rsidRDefault="00311015" w:rsidP="00311015">
      <w:pPr>
        <w:ind w:right="-540"/>
        <w:rPr>
          <w:rFonts w:ascii="Arial" w:hAnsi="Arial" w:cs="Arial"/>
          <w:i/>
          <w:sz w:val="28"/>
          <w:szCs w:val="28"/>
          <w:lang w:val="en-GB"/>
        </w:rPr>
      </w:pPr>
      <w:r w:rsidRPr="007F62BB">
        <w:rPr>
          <w:rFonts w:ascii="Arial" w:hAnsi="Arial" w:cs="Arial"/>
          <w:sz w:val="28"/>
          <w:szCs w:val="28"/>
          <w:lang w:val="en-GB"/>
        </w:rPr>
        <w:t>A request for your medical health record</w:t>
      </w:r>
      <w:r w:rsidR="007F62BB">
        <w:rPr>
          <w:rFonts w:ascii="Arial" w:hAnsi="Arial" w:cs="Arial"/>
          <w:sz w:val="28"/>
          <w:szCs w:val="28"/>
          <w:lang w:val="en-GB"/>
        </w:rPr>
        <w:t>s held at Drs Koh and Trory</w:t>
      </w:r>
      <w:r w:rsidRPr="007F62BB">
        <w:rPr>
          <w:rFonts w:ascii="Arial" w:hAnsi="Arial" w:cs="Arial"/>
          <w:sz w:val="28"/>
          <w:szCs w:val="28"/>
          <w:lang w:val="en-GB"/>
        </w:rPr>
        <w:t xml:space="preserve"> should be made in writing (e-mails</w:t>
      </w:r>
      <w:r w:rsidR="007F62BB">
        <w:rPr>
          <w:rFonts w:ascii="Arial" w:hAnsi="Arial" w:cs="Arial"/>
          <w:sz w:val="28"/>
          <w:szCs w:val="28"/>
          <w:lang w:val="en-GB"/>
        </w:rPr>
        <w:t xml:space="preserve"> also accepted) to </w:t>
      </w:r>
      <w:proofErr w:type="gramStart"/>
      <w:r w:rsidR="007F62BB">
        <w:rPr>
          <w:rFonts w:ascii="Arial" w:hAnsi="Arial" w:cs="Arial"/>
          <w:sz w:val="28"/>
          <w:szCs w:val="28"/>
          <w:lang w:val="en-GB"/>
        </w:rPr>
        <w:t>the  Practice</w:t>
      </w:r>
      <w:proofErr w:type="gramEnd"/>
      <w:r w:rsidR="007F62BB">
        <w:rPr>
          <w:rFonts w:ascii="Arial" w:hAnsi="Arial" w:cs="Arial"/>
          <w:sz w:val="28"/>
          <w:szCs w:val="28"/>
          <w:lang w:val="en-GB"/>
        </w:rPr>
        <w:t xml:space="preserve"> Manager – Data Controller  </w:t>
      </w:r>
      <w:r w:rsidR="00933A9A" w:rsidRPr="007F62BB">
        <w:rPr>
          <w:rFonts w:ascii="Arial" w:hAnsi="Arial" w:cs="Arial"/>
          <w:sz w:val="28"/>
          <w:szCs w:val="28"/>
          <w:lang w:val="en-GB"/>
        </w:rPr>
        <w:t>(</w:t>
      </w:r>
      <w:r w:rsidR="00933A9A" w:rsidRPr="007F62BB">
        <w:rPr>
          <w:rFonts w:ascii="Arial" w:hAnsi="Arial" w:cs="Arial"/>
          <w:i/>
          <w:sz w:val="28"/>
          <w:szCs w:val="28"/>
          <w:lang w:val="en-GB"/>
        </w:rPr>
        <w:t>please contact the Practice for alternative methods of obtaining access if you are unable to make a request in writing).</w:t>
      </w:r>
    </w:p>
    <w:p w14:paraId="375B34A0" w14:textId="77777777" w:rsidR="00311015" w:rsidRPr="007F62BB" w:rsidRDefault="00311015" w:rsidP="00311015">
      <w:pPr>
        <w:ind w:right="-540"/>
        <w:rPr>
          <w:rFonts w:ascii="Arial" w:hAnsi="Arial" w:cs="Arial"/>
          <w:sz w:val="28"/>
          <w:szCs w:val="28"/>
          <w:lang w:val="en-GB"/>
        </w:rPr>
      </w:pPr>
    </w:p>
    <w:p w14:paraId="40FEC141" w14:textId="77777777" w:rsidR="00933A9A" w:rsidRPr="007F62BB" w:rsidRDefault="00933A9A" w:rsidP="00311015">
      <w:pPr>
        <w:ind w:right="-540"/>
        <w:rPr>
          <w:rFonts w:ascii="Arial" w:hAnsi="Arial" w:cs="Arial"/>
          <w:sz w:val="28"/>
          <w:szCs w:val="28"/>
          <w:lang w:val="en-GB"/>
        </w:rPr>
      </w:pPr>
      <w:r w:rsidRPr="007F62BB">
        <w:rPr>
          <w:rFonts w:ascii="Arial" w:hAnsi="Arial" w:cs="Arial"/>
          <w:sz w:val="28"/>
          <w:szCs w:val="28"/>
          <w:lang w:val="en-GB"/>
        </w:rPr>
        <w:t>Under the Data Protection Act 1998 (Fees and Miscellaneous Provisions) Regulations 2000, you may be charged a fee to view your health records or to be provided with a copy of them.  The maximum permitted charges are set out in the tables below:</w:t>
      </w:r>
    </w:p>
    <w:p w14:paraId="0848C05F" w14:textId="77777777" w:rsidR="00933A9A" w:rsidRPr="007F62BB" w:rsidRDefault="00933A9A" w:rsidP="00311015">
      <w:pPr>
        <w:ind w:right="-540"/>
        <w:rPr>
          <w:rFonts w:ascii="Arial" w:hAnsi="Arial" w:cs="Arial"/>
          <w:sz w:val="28"/>
          <w:szCs w:val="28"/>
          <w:lang w:val="en-GB"/>
        </w:rPr>
      </w:pPr>
    </w:p>
    <w:p w14:paraId="6A08A33F" w14:textId="77777777" w:rsidR="00933A9A" w:rsidRPr="007F62BB" w:rsidRDefault="00933A9A" w:rsidP="00B876E4">
      <w:pPr>
        <w:pBdr>
          <w:top w:val="single" w:sz="4" w:space="1" w:color="auto"/>
          <w:left w:val="single" w:sz="4" w:space="4" w:color="auto"/>
          <w:bottom w:val="single" w:sz="4" w:space="1" w:color="auto"/>
          <w:right w:val="single" w:sz="4" w:space="4" w:color="auto"/>
        </w:pBdr>
        <w:ind w:right="-540"/>
        <w:rPr>
          <w:rFonts w:ascii="Arial" w:hAnsi="Arial" w:cs="Arial"/>
          <w:b/>
          <w:sz w:val="28"/>
          <w:szCs w:val="28"/>
          <w:u w:val="single"/>
          <w:lang w:val="en-GB"/>
        </w:rPr>
      </w:pPr>
      <w:r w:rsidRPr="007F62BB">
        <w:rPr>
          <w:rFonts w:ascii="Arial" w:hAnsi="Arial" w:cs="Arial"/>
          <w:b/>
          <w:sz w:val="28"/>
          <w:szCs w:val="28"/>
          <w:u w:val="single"/>
          <w:lang w:val="en-GB"/>
        </w:rPr>
        <w:t>To provide you with a copy of your health record the costs are:</w:t>
      </w:r>
    </w:p>
    <w:p w14:paraId="686BA491" w14:textId="77777777" w:rsidR="00933A9A" w:rsidRPr="007F62BB" w:rsidRDefault="00933A9A" w:rsidP="00B876E4">
      <w:pPr>
        <w:pBdr>
          <w:top w:val="single" w:sz="4" w:space="1" w:color="auto"/>
          <w:left w:val="single" w:sz="4" w:space="4" w:color="auto"/>
          <w:bottom w:val="single" w:sz="4" w:space="1" w:color="auto"/>
          <w:right w:val="single" w:sz="4" w:space="4" w:color="auto"/>
        </w:pBdr>
        <w:ind w:right="-540"/>
        <w:rPr>
          <w:rFonts w:ascii="Arial" w:hAnsi="Arial" w:cs="Arial"/>
          <w:sz w:val="28"/>
          <w:szCs w:val="28"/>
          <w:lang w:val="en-GB"/>
        </w:rPr>
      </w:pPr>
      <w:r w:rsidRPr="007F62BB">
        <w:rPr>
          <w:rFonts w:ascii="Arial" w:hAnsi="Arial" w:cs="Arial"/>
          <w:sz w:val="28"/>
          <w:szCs w:val="28"/>
          <w:lang w:val="en-GB"/>
        </w:rPr>
        <w:t>Health records held totally on computer: up to a maximum of £10.</w:t>
      </w:r>
    </w:p>
    <w:p w14:paraId="0495321C" w14:textId="77777777" w:rsidR="00933A9A" w:rsidRPr="007F62BB" w:rsidRDefault="00933A9A" w:rsidP="00B876E4">
      <w:pPr>
        <w:pBdr>
          <w:top w:val="single" w:sz="4" w:space="1" w:color="auto"/>
          <w:left w:val="single" w:sz="4" w:space="4" w:color="auto"/>
          <w:bottom w:val="single" w:sz="4" w:space="1" w:color="auto"/>
          <w:right w:val="single" w:sz="4" w:space="4" w:color="auto"/>
        </w:pBdr>
        <w:ind w:right="-540"/>
        <w:rPr>
          <w:rFonts w:ascii="Arial" w:hAnsi="Arial" w:cs="Arial"/>
          <w:sz w:val="28"/>
          <w:szCs w:val="28"/>
          <w:lang w:val="en-GB"/>
        </w:rPr>
      </w:pPr>
      <w:r w:rsidRPr="007F62BB">
        <w:rPr>
          <w:rFonts w:ascii="Arial" w:hAnsi="Arial" w:cs="Arial"/>
          <w:sz w:val="28"/>
          <w:szCs w:val="28"/>
          <w:lang w:val="en-GB"/>
        </w:rPr>
        <w:t>Health records held in-part on computer and in-part manually: up to a maximum of £50.</w:t>
      </w:r>
    </w:p>
    <w:p w14:paraId="6AB01112" w14:textId="77777777" w:rsidR="00933A9A" w:rsidRPr="007F62BB" w:rsidRDefault="00933A9A" w:rsidP="00B876E4">
      <w:pPr>
        <w:pBdr>
          <w:top w:val="single" w:sz="4" w:space="1" w:color="auto"/>
          <w:left w:val="single" w:sz="4" w:space="4" w:color="auto"/>
          <w:bottom w:val="single" w:sz="4" w:space="1" w:color="auto"/>
          <w:right w:val="single" w:sz="4" w:space="4" w:color="auto"/>
        </w:pBdr>
        <w:ind w:right="-540"/>
        <w:rPr>
          <w:rFonts w:ascii="Arial" w:hAnsi="Arial" w:cs="Arial"/>
          <w:sz w:val="28"/>
          <w:szCs w:val="28"/>
          <w:lang w:val="en-GB"/>
        </w:rPr>
      </w:pPr>
      <w:r w:rsidRPr="007F62BB">
        <w:rPr>
          <w:rFonts w:ascii="Arial" w:hAnsi="Arial" w:cs="Arial"/>
          <w:sz w:val="28"/>
          <w:szCs w:val="28"/>
          <w:lang w:val="en-GB"/>
        </w:rPr>
        <w:t>Health records held totally manually: up to a maximum of £50.</w:t>
      </w:r>
    </w:p>
    <w:p w14:paraId="7F8BC284" w14:textId="77777777" w:rsidR="00933A9A" w:rsidRPr="007F62BB" w:rsidRDefault="00933A9A" w:rsidP="00311015">
      <w:pPr>
        <w:ind w:right="-540"/>
        <w:rPr>
          <w:rFonts w:ascii="Arial" w:hAnsi="Arial" w:cs="Arial"/>
          <w:sz w:val="28"/>
          <w:szCs w:val="28"/>
          <w:lang w:val="en-GB"/>
        </w:rPr>
      </w:pPr>
    </w:p>
    <w:p w14:paraId="2FB24022" w14:textId="77777777" w:rsidR="00933A9A" w:rsidRPr="007F62BB" w:rsidRDefault="00933A9A" w:rsidP="00EA3B82">
      <w:pPr>
        <w:pBdr>
          <w:top w:val="single" w:sz="4" w:space="1" w:color="auto"/>
          <w:left w:val="single" w:sz="4" w:space="4" w:color="auto"/>
          <w:bottom w:val="single" w:sz="4" w:space="1" w:color="auto"/>
          <w:right w:val="single" w:sz="4" w:space="4" w:color="auto"/>
        </w:pBdr>
        <w:ind w:right="-540"/>
        <w:rPr>
          <w:rFonts w:ascii="Arial" w:hAnsi="Arial" w:cs="Arial"/>
          <w:b/>
          <w:sz w:val="28"/>
          <w:szCs w:val="28"/>
          <w:u w:val="single"/>
          <w:lang w:val="en-GB"/>
        </w:rPr>
      </w:pPr>
      <w:r w:rsidRPr="007F62BB">
        <w:rPr>
          <w:rFonts w:ascii="Arial" w:hAnsi="Arial" w:cs="Arial"/>
          <w:b/>
          <w:sz w:val="28"/>
          <w:szCs w:val="28"/>
          <w:u w:val="single"/>
          <w:lang w:val="en-GB"/>
        </w:rPr>
        <w:t>To allow you to view your health record (where no copy is required) the costs are:</w:t>
      </w:r>
    </w:p>
    <w:p w14:paraId="64532DB1" w14:textId="77777777" w:rsidR="00A670F7" w:rsidRPr="007F62BB" w:rsidRDefault="00A670F7" w:rsidP="00EA3B82">
      <w:pPr>
        <w:pBdr>
          <w:top w:val="single" w:sz="4" w:space="1" w:color="auto"/>
          <w:left w:val="single" w:sz="4" w:space="4" w:color="auto"/>
          <w:bottom w:val="single" w:sz="4" w:space="1" w:color="auto"/>
          <w:right w:val="single" w:sz="4" w:space="4" w:color="auto"/>
        </w:pBdr>
        <w:ind w:right="-540"/>
        <w:rPr>
          <w:rFonts w:ascii="Arial" w:hAnsi="Arial" w:cs="Arial"/>
          <w:sz w:val="28"/>
          <w:szCs w:val="28"/>
          <w:lang w:val="en-GB"/>
        </w:rPr>
      </w:pPr>
      <w:r w:rsidRPr="007F62BB">
        <w:rPr>
          <w:rFonts w:ascii="Arial" w:hAnsi="Arial" w:cs="Arial"/>
          <w:sz w:val="28"/>
          <w:szCs w:val="28"/>
          <w:lang w:val="en-GB"/>
        </w:rPr>
        <w:t>Health records held totally on computer: up to a maximum of £10.</w:t>
      </w:r>
    </w:p>
    <w:p w14:paraId="660CDB3B" w14:textId="77777777" w:rsidR="00A670F7" w:rsidRPr="007F62BB" w:rsidRDefault="00A670F7" w:rsidP="00EA3B82">
      <w:pPr>
        <w:pBdr>
          <w:top w:val="single" w:sz="4" w:space="1" w:color="auto"/>
          <w:left w:val="single" w:sz="4" w:space="4" w:color="auto"/>
          <w:bottom w:val="single" w:sz="4" w:space="1" w:color="auto"/>
          <w:right w:val="single" w:sz="4" w:space="4" w:color="auto"/>
        </w:pBdr>
        <w:ind w:right="-540"/>
        <w:rPr>
          <w:rFonts w:ascii="Arial" w:hAnsi="Arial" w:cs="Arial"/>
          <w:sz w:val="28"/>
          <w:szCs w:val="28"/>
          <w:lang w:val="en-GB"/>
        </w:rPr>
      </w:pPr>
      <w:r w:rsidRPr="007F62BB">
        <w:rPr>
          <w:rFonts w:ascii="Arial" w:hAnsi="Arial" w:cs="Arial"/>
          <w:sz w:val="28"/>
          <w:szCs w:val="28"/>
          <w:lang w:val="en-GB"/>
        </w:rPr>
        <w:t>Health records held in-part on computer and in-part manually: a maximum of £10.</w:t>
      </w:r>
    </w:p>
    <w:p w14:paraId="164350E9" w14:textId="77777777" w:rsidR="00A670F7" w:rsidRPr="007F62BB" w:rsidRDefault="00A670F7" w:rsidP="00EA3B82">
      <w:pPr>
        <w:pBdr>
          <w:top w:val="single" w:sz="4" w:space="1" w:color="auto"/>
          <w:left w:val="single" w:sz="4" w:space="4" w:color="auto"/>
          <w:bottom w:val="single" w:sz="4" w:space="1" w:color="auto"/>
          <w:right w:val="single" w:sz="4" w:space="4" w:color="auto"/>
        </w:pBdr>
        <w:ind w:right="-540"/>
        <w:rPr>
          <w:rFonts w:ascii="Arial" w:hAnsi="Arial" w:cs="Arial"/>
          <w:sz w:val="28"/>
          <w:szCs w:val="28"/>
          <w:lang w:val="en-GB"/>
        </w:rPr>
      </w:pPr>
      <w:r w:rsidRPr="007F62BB">
        <w:rPr>
          <w:rFonts w:ascii="Arial" w:hAnsi="Arial" w:cs="Arial"/>
          <w:sz w:val="28"/>
          <w:szCs w:val="28"/>
          <w:lang w:val="en-GB"/>
        </w:rPr>
        <w:t>Health records held manually: up to a maximum of £10 unless the records have been added to in the last 40 days in which case viewing should be free.</w:t>
      </w:r>
    </w:p>
    <w:p w14:paraId="2F83B264" w14:textId="77777777" w:rsidR="00A670F7" w:rsidRPr="007F62BB" w:rsidRDefault="00A670F7" w:rsidP="00311015">
      <w:pPr>
        <w:ind w:right="-540"/>
        <w:rPr>
          <w:rFonts w:ascii="Arial" w:hAnsi="Arial" w:cs="Arial"/>
          <w:sz w:val="28"/>
          <w:szCs w:val="28"/>
          <w:lang w:val="en-GB"/>
        </w:rPr>
      </w:pPr>
    </w:p>
    <w:p w14:paraId="6A5F858F" w14:textId="77777777" w:rsidR="00A670F7" w:rsidRPr="007F62BB" w:rsidRDefault="00A670F7" w:rsidP="00311015">
      <w:pPr>
        <w:ind w:right="-540"/>
        <w:rPr>
          <w:rFonts w:ascii="Arial" w:hAnsi="Arial" w:cs="Arial"/>
          <w:sz w:val="28"/>
          <w:szCs w:val="28"/>
          <w:lang w:val="en-GB"/>
        </w:rPr>
      </w:pPr>
      <w:r w:rsidRPr="007F62BB">
        <w:rPr>
          <w:rFonts w:ascii="Arial" w:hAnsi="Arial" w:cs="Arial"/>
          <w:sz w:val="28"/>
          <w:szCs w:val="28"/>
          <w:lang w:val="en-GB"/>
        </w:rPr>
        <w:t>All the above maximum charges include postage and packaging costs.</w:t>
      </w:r>
    </w:p>
    <w:p w14:paraId="6D93B9FB" w14:textId="77777777" w:rsidR="00A670F7" w:rsidRPr="007F62BB" w:rsidRDefault="00A670F7" w:rsidP="00311015">
      <w:pPr>
        <w:ind w:right="-540"/>
        <w:rPr>
          <w:rFonts w:ascii="Arial" w:hAnsi="Arial" w:cs="Arial"/>
          <w:sz w:val="28"/>
          <w:szCs w:val="28"/>
          <w:lang w:val="en-GB"/>
        </w:rPr>
      </w:pPr>
    </w:p>
    <w:p w14:paraId="5752B5C3" w14:textId="77777777" w:rsidR="00A670F7" w:rsidRPr="007F62BB" w:rsidRDefault="00A670F7" w:rsidP="00311015">
      <w:pPr>
        <w:ind w:right="-540"/>
        <w:rPr>
          <w:rFonts w:ascii="Arial" w:hAnsi="Arial" w:cs="Arial"/>
          <w:sz w:val="28"/>
          <w:szCs w:val="28"/>
          <w:lang w:val="en-GB"/>
        </w:rPr>
      </w:pPr>
      <w:r w:rsidRPr="007F62BB">
        <w:rPr>
          <w:rFonts w:ascii="Arial" w:hAnsi="Arial" w:cs="Arial"/>
          <w:sz w:val="28"/>
          <w:szCs w:val="28"/>
          <w:lang w:val="en-GB"/>
        </w:rPr>
        <w:lastRenderedPageBreak/>
        <w:t>The data controller is not obliged to comply with your access request unless they have sufficient information to identify you and to locate the information held about you.</w:t>
      </w:r>
    </w:p>
    <w:p w14:paraId="1B13E31E" w14:textId="77777777" w:rsidR="00A670F7" w:rsidRPr="007F62BB" w:rsidRDefault="00A670F7" w:rsidP="00311015">
      <w:pPr>
        <w:ind w:right="-540"/>
        <w:rPr>
          <w:rFonts w:ascii="Arial" w:hAnsi="Arial" w:cs="Arial"/>
          <w:sz w:val="28"/>
          <w:szCs w:val="28"/>
          <w:lang w:val="en-GB"/>
        </w:rPr>
      </w:pPr>
    </w:p>
    <w:p w14:paraId="64FCB13D" w14:textId="77777777" w:rsidR="00A670F7" w:rsidRPr="007F62BB" w:rsidRDefault="00A670F7" w:rsidP="00311015">
      <w:pPr>
        <w:ind w:right="-540"/>
        <w:rPr>
          <w:rFonts w:ascii="Arial" w:hAnsi="Arial" w:cs="Arial"/>
          <w:i/>
          <w:sz w:val="28"/>
          <w:szCs w:val="28"/>
          <w:lang w:val="en-GB"/>
        </w:rPr>
      </w:pPr>
      <w:r w:rsidRPr="007F62BB">
        <w:rPr>
          <w:rFonts w:ascii="Arial" w:hAnsi="Arial" w:cs="Arial"/>
          <w:sz w:val="28"/>
          <w:szCs w:val="28"/>
          <w:lang w:val="en-GB"/>
        </w:rPr>
        <w:t>Once the data controller has all the required information, and fee where relevant, your request should be fulfilled within 21 days (</w:t>
      </w:r>
      <w:r w:rsidRPr="007F62BB">
        <w:rPr>
          <w:rFonts w:ascii="Arial" w:hAnsi="Arial" w:cs="Arial"/>
          <w:i/>
          <w:sz w:val="28"/>
          <w:szCs w:val="28"/>
          <w:lang w:val="en-GB"/>
        </w:rPr>
        <w:t>in exceptional circumstances where it is not possible to comply within this period you will be informed of the delay and given a timescale for when your request is likely to be met).</w:t>
      </w:r>
    </w:p>
    <w:p w14:paraId="4D286BF8" w14:textId="77777777" w:rsidR="003B2A1B" w:rsidRPr="007F62BB" w:rsidRDefault="003B2A1B" w:rsidP="00311015">
      <w:pPr>
        <w:ind w:right="-540"/>
        <w:rPr>
          <w:rFonts w:ascii="Arial" w:hAnsi="Arial" w:cs="Arial"/>
          <w:i/>
          <w:sz w:val="28"/>
          <w:szCs w:val="28"/>
          <w:lang w:val="en-GB"/>
        </w:rPr>
      </w:pPr>
    </w:p>
    <w:p w14:paraId="22C2D7C5" w14:textId="77777777" w:rsidR="003B2A1B" w:rsidRPr="007F62BB" w:rsidRDefault="003B2A1B" w:rsidP="00311015">
      <w:pPr>
        <w:ind w:right="-540"/>
        <w:rPr>
          <w:rFonts w:ascii="Arial" w:hAnsi="Arial" w:cs="Arial"/>
          <w:sz w:val="28"/>
          <w:szCs w:val="28"/>
          <w:lang w:val="en-GB"/>
        </w:rPr>
      </w:pPr>
      <w:r w:rsidRPr="007F62BB">
        <w:rPr>
          <w:rFonts w:ascii="Arial" w:hAnsi="Arial" w:cs="Arial"/>
          <w:sz w:val="28"/>
          <w:szCs w:val="28"/>
          <w:lang w:val="en-GB"/>
        </w:rPr>
        <w:t>In some circumstances, the Act permits the data controller to withhold information held in your health record.  These rare cases are:</w:t>
      </w:r>
    </w:p>
    <w:p w14:paraId="27DC6FC4" w14:textId="77777777" w:rsidR="003B2A1B" w:rsidRPr="007F62BB" w:rsidRDefault="003B2A1B" w:rsidP="00311015">
      <w:pPr>
        <w:ind w:right="-540"/>
        <w:rPr>
          <w:rFonts w:ascii="Arial" w:hAnsi="Arial" w:cs="Arial"/>
          <w:sz w:val="28"/>
          <w:szCs w:val="28"/>
          <w:lang w:val="en-GB"/>
        </w:rPr>
      </w:pPr>
    </w:p>
    <w:p w14:paraId="4EB88BD1" w14:textId="77777777" w:rsidR="003B2A1B" w:rsidRPr="007F62BB" w:rsidRDefault="003B2A1B" w:rsidP="003B2A1B">
      <w:pPr>
        <w:numPr>
          <w:ilvl w:val="0"/>
          <w:numId w:val="1"/>
        </w:numPr>
        <w:ind w:right="-540"/>
        <w:rPr>
          <w:rFonts w:ascii="Arial" w:hAnsi="Arial" w:cs="Arial"/>
          <w:sz w:val="28"/>
          <w:szCs w:val="28"/>
          <w:lang w:val="en-GB"/>
        </w:rPr>
      </w:pPr>
      <w:r w:rsidRPr="007F62BB">
        <w:rPr>
          <w:rFonts w:ascii="Arial" w:hAnsi="Arial" w:cs="Arial"/>
          <w:sz w:val="28"/>
          <w:szCs w:val="28"/>
          <w:lang w:val="en-GB"/>
        </w:rPr>
        <w:t xml:space="preserve">Where it has been judged that supplying you with the information is likely to cause serious harm to the physical or mental health or condition of you, or any other person, </w:t>
      </w:r>
      <w:proofErr w:type="gramStart"/>
      <w:r w:rsidRPr="007F62BB">
        <w:rPr>
          <w:rFonts w:ascii="Arial" w:hAnsi="Arial" w:cs="Arial"/>
          <w:sz w:val="28"/>
          <w:szCs w:val="28"/>
          <w:lang w:val="en-GB"/>
        </w:rPr>
        <w:t>or;</w:t>
      </w:r>
      <w:proofErr w:type="gramEnd"/>
      <w:r w:rsidRPr="007F62BB">
        <w:rPr>
          <w:rFonts w:ascii="Arial" w:hAnsi="Arial" w:cs="Arial"/>
          <w:sz w:val="28"/>
          <w:szCs w:val="28"/>
          <w:lang w:val="en-GB"/>
        </w:rPr>
        <w:t xml:space="preserve"> </w:t>
      </w:r>
    </w:p>
    <w:p w14:paraId="18D8B40F" w14:textId="77777777" w:rsidR="003B2A1B" w:rsidRPr="007F62BB" w:rsidRDefault="003B2A1B" w:rsidP="003B2A1B">
      <w:pPr>
        <w:numPr>
          <w:ilvl w:val="0"/>
          <w:numId w:val="1"/>
        </w:numPr>
        <w:ind w:right="-540"/>
        <w:rPr>
          <w:rFonts w:ascii="Arial" w:hAnsi="Arial" w:cs="Arial"/>
          <w:sz w:val="28"/>
          <w:szCs w:val="28"/>
          <w:lang w:val="en-GB"/>
        </w:rPr>
      </w:pPr>
      <w:r w:rsidRPr="007F62BB">
        <w:rPr>
          <w:rFonts w:ascii="Arial" w:hAnsi="Arial" w:cs="Arial"/>
          <w:sz w:val="28"/>
          <w:szCs w:val="28"/>
          <w:lang w:val="en-GB"/>
        </w:rPr>
        <w:t xml:space="preserve">Where providing you with access would disclose information relating to or provided by a third person who had not consented to the disclosure, this exemption does not apply where that third person is a clinician involved in your care. </w:t>
      </w:r>
    </w:p>
    <w:p w14:paraId="4C8062D7" w14:textId="77777777" w:rsidR="003B2A1B" w:rsidRPr="007F62BB" w:rsidRDefault="003B2A1B" w:rsidP="003B2A1B">
      <w:pPr>
        <w:ind w:right="-540"/>
        <w:rPr>
          <w:rFonts w:ascii="Arial" w:hAnsi="Arial" w:cs="Arial"/>
          <w:sz w:val="28"/>
          <w:szCs w:val="28"/>
          <w:lang w:val="en-GB"/>
        </w:rPr>
      </w:pPr>
    </w:p>
    <w:p w14:paraId="745C9F34" w14:textId="77777777" w:rsidR="003B2A1B" w:rsidRPr="007F62BB" w:rsidRDefault="003B2A1B" w:rsidP="003B2A1B">
      <w:pPr>
        <w:ind w:right="-540"/>
        <w:rPr>
          <w:rFonts w:ascii="Arial" w:hAnsi="Arial" w:cs="Arial"/>
          <w:i/>
          <w:sz w:val="28"/>
          <w:szCs w:val="28"/>
          <w:lang w:val="en-GB"/>
        </w:rPr>
      </w:pPr>
      <w:r w:rsidRPr="007F62BB">
        <w:rPr>
          <w:rFonts w:ascii="Arial" w:hAnsi="Arial" w:cs="Arial"/>
          <w:sz w:val="28"/>
          <w:szCs w:val="28"/>
          <w:lang w:val="en-GB"/>
        </w:rPr>
        <w:t>When making your request for access, it would be helpful if you could provide details of the time-periods and aspects of your health record you require (</w:t>
      </w:r>
      <w:r w:rsidRPr="007F62BB">
        <w:rPr>
          <w:rFonts w:ascii="Arial" w:hAnsi="Arial" w:cs="Arial"/>
          <w:i/>
          <w:sz w:val="28"/>
          <w:szCs w:val="28"/>
          <w:lang w:val="en-GB"/>
        </w:rPr>
        <w:t>this is optional, but it may help save Practice time and resources and reduce the cost of your access request).</w:t>
      </w:r>
    </w:p>
    <w:p w14:paraId="20548A93" w14:textId="77777777" w:rsidR="0021042B" w:rsidRPr="007F62BB" w:rsidRDefault="0021042B" w:rsidP="003B2A1B">
      <w:pPr>
        <w:ind w:right="-540"/>
        <w:rPr>
          <w:rFonts w:ascii="Arial" w:hAnsi="Arial" w:cs="Arial"/>
          <w:i/>
          <w:sz w:val="28"/>
          <w:szCs w:val="28"/>
          <w:lang w:val="en-GB"/>
        </w:rPr>
      </w:pPr>
    </w:p>
    <w:p w14:paraId="6654E678" w14:textId="77777777" w:rsidR="0021042B" w:rsidRPr="007F62BB" w:rsidRDefault="0021042B" w:rsidP="003B2A1B">
      <w:pPr>
        <w:ind w:right="-540"/>
        <w:rPr>
          <w:rFonts w:ascii="Arial" w:hAnsi="Arial" w:cs="Arial"/>
          <w:sz w:val="28"/>
          <w:szCs w:val="28"/>
          <w:lang w:val="en-GB"/>
        </w:rPr>
      </w:pPr>
      <w:r w:rsidRPr="007F62BB">
        <w:rPr>
          <w:rFonts w:ascii="Arial" w:hAnsi="Arial" w:cs="Arial"/>
          <w:sz w:val="28"/>
          <w:szCs w:val="28"/>
          <w:lang w:val="en-GB"/>
        </w:rPr>
        <w:t>If you are using an authorised representative, you need to be aware that in doing so they may gain access to all health records concerning you, which may not all be relevant.  If this is a concern, you should inform your representative of what information you wish them to specifically request when they are applying for access.</w:t>
      </w:r>
    </w:p>
    <w:p w14:paraId="621A64DB" w14:textId="77777777" w:rsidR="0021042B" w:rsidRPr="007F62BB" w:rsidRDefault="0021042B" w:rsidP="003B2A1B">
      <w:pPr>
        <w:ind w:right="-540"/>
        <w:rPr>
          <w:rFonts w:ascii="Arial" w:hAnsi="Arial" w:cs="Arial"/>
          <w:sz w:val="28"/>
          <w:szCs w:val="28"/>
          <w:lang w:val="en-GB"/>
        </w:rPr>
      </w:pPr>
    </w:p>
    <w:p w14:paraId="299C088A" w14:textId="77777777" w:rsidR="0021042B" w:rsidRPr="007F62BB" w:rsidRDefault="0021042B" w:rsidP="003B2A1B">
      <w:pPr>
        <w:ind w:right="-540"/>
        <w:rPr>
          <w:rFonts w:ascii="Arial" w:hAnsi="Arial" w:cs="Arial"/>
          <w:sz w:val="28"/>
          <w:szCs w:val="28"/>
          <w:lang w:val="en-GB"/>
        </w:rPr>
      </w:pPr>
      <w:r w:rsidRPr="007F62BB">
        <w:rPr>
          <w:rFonts w:ascii="Arial" w:hAnsi="Arial" w:cs="Arial"/>
          <w:sz w:val="28"/>
          <w:szCs w:val="28"/>
          <w:lang w:val="en-GB"/>
        </w:rPr>
        <w:t xml:space="preserve">If you have any complaints about any aspect of your application to obtain access to your health records, you should first discuss this with the clinician concerned.  If this proves unsuccessful, you can </w:t>
      </w:r>
      <w:r w:rsidR="007F62BB">
        <w:rPr>
          <w:rFonts w:ascii="Arial" w:hAnsi="Arial" w:cs="Arial"/>
          <w:sz w:val="28"/>
          <w:szCs w:val="28"/>
          <w:lang w:val="en-GB"/>
        </w:rPr>
        <w:t>make a complaint through the Practice</w:t>
      </w:r>
      <w:r w:rsidRPr="007F62BB">
        <w:rPr>
          <w:rFonts w:ascii="Arial" w:hAnsi="Arial" w:cs="Arial"/>
          <w:sz w:val="28"/>
          <w:szCs w:val="28"/>
          <w:lang w:val="en-GB"/>
        </w:rPr>
        <w:t xml:space="preserve"> Complaints Procedure by contacting the Practice formally.</w:t>
      </w:r>
    </w:p>
    <w:p w14:paraId="62006DF2" w14:textId="77777777" w:rsidR="0021042B" w:rsidRPr="007F62BB" w:rsidRDefault="0021042B" w:rsidP="003B2A1B">
      <w:pPr>
        <w:ind w:right="-540"/>
        <w:rPr>
          <w:rFonts w:ascii="Arial" w:hAnsi="Arial" w:cs="Arial"/>
          <w:sz w:val="28"/>
          <w:szCs w:val="28"/>
          <w:lang w:val="en-GB"/>
        </w:rPr>
      </w:pPr>
    </w:p>
    <w:p w14:paraId="4586D89F" w14:textId="77777777" w:rsidR="0021042B" w:rsidRPr="007F62BB" w:rsidRDefault="0021042B" w:rsidP="003B2A1B">
      <w:pPr>
        <w:ind w:right="-540"/>
        <w:rPr>
          <w:rFonts w:ascii="Arial" w:hAnsi="Arial" w:cs="Arial"/>
          <w:sz w:val="28"/>
          <w:szCs w:val="28"/>
          <w:u w:val="single"/>
          <w:lang w:val="en-GB"/>
        </w:rPr>
      </w:pPr>
      <w:r w:rsidRPr="007F62BB">
        <w:rPr>
          <w:rFonts w:ascii="Arial" w:hAnsi="Arial" w:cs="Arial"/>
          <w:sz w:val="28"/>
          <w:szCs w:val="28"/>
          <w:lang w:val="en-GB"/>
        </w:rPr>
        <w:lastRenderedPageBreak/>
        <w:t xml:space="preserve">Further information about the NHS Complaints Procedure is available on the NHS Choices website at: </w:t>
      </w:r>
      <w:hyperlink r:id="rId5" w:history="1">
        <w:r w:rsidRPr="007F62BB">
          <w:rPr>
            <w:rStyle w:val="Hyperlink"/>
            <w:rFonts w:ascii="Arial" w:hAnsi="Arial" w:cs="Arial"/>
            <w:sz w:val="28"/>
            <w:szCs w:val="28"/>
            <w:lang w:val="en-GB"/>
          </w:rPr>
          <w:t>www.nhs.uk/about NHSChoices/pages/Howtocomplaincompliment.aspx</w:t>
        </w:r>
      </w:hyperlink>
    </w:p>
    <w:p w14:paraId="61312154" w14:textId="77777777" w:rsidR="0021042B" w:rsidRPr="007F62BB" w:rsidRDefault="0021042B" w:rsidP="003B2A1B">
      <w:pPr>
        <w:ind w:right="-540"/>
        <w:rPr>
          <w:rFonts w:ascii="Arial" w:hAnsi="Arial" w:cs="Arial"/>
          <w:sz w:val="28"/>
          <w:szCs w:val="28"/>
          <w:u w:val="single"/>
          <w:lang w:val="en-GB"/>
        </w:rPr>
      </w:pPr>
    </w:p>
    <w:p w14:paraId="34D87DFD" w14:textId="77777777" w:rsidR="0021042B" w:rsidRPr="007F62BB" w:rsidRDefault="0021042B" w:rsidP="003B2A1B">
      <w:pPr>
        <w:ind w:right="-540"/>
        <w:rPr>
          <w:rFonts w:ascii="Arial" w:hAnsi="Arial" w:cs="Arial"/>
          <w:sz w:val="28"/>
          <w:szCs w:val="28"/>
          <w:lang w:val="en-GB"/>
        </w:rPr>
      </w:pPr>
      <w:proofErr w:type="gramStart"/>
      <w:r w:rsidRPr="007F62BB">
        <w:rPr>
          <w:rFonts w:ascii="Arial" w:hAnsi="Arial" w:cs="Arial"/>
          <w:sz w:val="28"/>
          <w:szCs w:val="28"/>
          <w:lang w:val="en-GB"/>
        </w:rPr>
        <w:t>Alternatively</w:t>
      </w:r>
      <w:proofErr w:type="gramEnd"/>
      <w:r w:rsidRPr="007F62BB">
        <w:rPr>
          <w:rFonts w:ascii="Arial" w:hAnsi="Arial" w:cs="Arial"/>
          <w:sz w:val="28"/>
          <w:szCs w:val="28"/>
          <w:lang w:val="en-GB"/>
        </w:rPr>
        <w:t xml:space="preserve"> you can contact the Information Commissioners Office (responsible for governing Data Protection compliance). Wycliffe House, Water Lane, Wilmslow, Cheshire SK9 5AF. Tel: 01625 545745</w:t>
      </w:r>
      <w:r w:rsidR="00F24B8C" w:rsidRPr="007F62BB">
        <w:rPr>
          <w:rFonts w:ascii="Arial" w:hAnsi="Arial" w:cs="Arial"/>
          <w:sz w:val="28"/>
          <w:szCs w:val="28"/>
          <w:lang w:val="en-GB"/>
        </w:rPr>
        <w:t xml:space="preserve"> or </w:t>
      </w:r>
      <w:r w:rsidR="00F24B8C" w:rsidRPr="007F62BB">
        <w:rPr>
          <w:rFonts w:ascii="Arial" w:hAnsi="Arial" w:cs="Arial"/>
          <w:sz w:val="28"/>
          <w:szCs w:val="28"/>
          <w:u w:val="single"/>
          <w:lang w:val="en-GB"/>
        </w:rPr>
        <w:t>www.ico.gov.uk/</w:t>
      </w:r>
    </w:p>
    <w:p w14:paraId="70663104" w14:textId="77777777" w:rsidR="00A670F7" w:rsidRPr="007F62BB" w:rsidRDefault="00A670F7" w:rsidP="00311015">
      <w:pPr>
        <w:ind w:right="-540"/>
        <w:rPr>
          <w:rFonts w:ascii="Arial" w:hAnsi="Arial" w:cs="Arial"/>
          <w:sz w:val="28"/>
          <w:szCs w:val="28"/>
          <w:lang w:val="en-GB"/>
        </w:rPr>
      </w:pPr>
    </w:p>
    <w:p w14:paraId="1B736C0E" w14:textId="77777777" w:rsidR="00A670F7" w:rsidRPr="007F62BB" w:rsidRDefault="00A670F7" w:rsidP="00311015">
      <w:pPr>
        <w:ind w:right="-540"/>
        <w:rPr>
          <w:rFonts w:ascii="Arial" w:hAnsi="Arial" w:cs="Arial"/>
          <w:sz w:val="28"/>
          <w:szCs w:val="28"/>
          <w:lang w:val="en-GB"/>
        </w:rPr>
      </w:pPr>
    </w:p>
    <w:sectPr w:rsidR="00A670F7" w:rsidRPr="007F62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819E7"/>
    <w:multiLevelType w:val="hybridMultilevel"/>
    <w:tmpl w:val="B75C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593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15"/>
    <w:rsid w:val="00180685"/>
    <w:rsid w:val="00190399"/>
    <w:rsid w:val="0021042B"/>
    <w:rsid w:val="002E3A4A"/>
    <w:rsid w:val="00311015"/>
    <w:rsid w:val="003B2A1B"/>
    <w:rsid w:val="004A2E49"/>
    <w:rsid w:val="00667787"/>
    <w:rsid w:val="006754A1"/>
    <w:rsid w:val="006B5C90"/>
    <w:rsid w:val="00786E03"/>
    <w:rsid w:val="007F62BB"/>
    <w:rsid w:val="008D7A08"/>
    <w:rsid w:val="00931908"/>
    <w:rsid w:val="00933A9A"/>
    <w:rsid w:val="00A670F7"/>
    <w:rsid w:val="00AA3EF6"/>
    <w:rsid w:val="00B256AA"/>
    <w:rsid w:val="00B76139"/>
    <w:rsid w:val="00B876E4"/>
    <w:rsid w:val="00BE5548"/>
    <w:rsid w:val="00DA4CBD"/>
    <w:rsid w:val="00E3170B"/>
    <w:rsid w:val="00E35591"/>
    <w:rsid w:val="00EA3B82"/>
    <w:rsid w:val="00F24B8C"/>
    <w:rsid w:val="00FB5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2D6C6"/>
  <w15:chartTrackingRefBased/>
  <w15:docId w15:val="{02AFABBE-9A9D-4F7B-B5D9-A9206090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1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about%20NHSChoices/pages/Howtocomplaincomplimen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DRS HAZLE &amp; PEVERLEY</vt:lpstr>
    </vt:vector>
  </TitlesOfParts>
  <Company>NHS Tees ICT Support Services</Company>
  <LinksUpToDate>false</LinksUpToDate>
  <CharactersWithSpaces>3912</CharactersWithSpaces>
  <SharedDoc>false</SharedDoc>
  <HLinks>
    <vt:vector size="6" baseType="variant">
      <vt:variant>
        <vt:i4>6094934</vt:i4>
      </vt:variant>
      <vt:variant>
        <vt:i4>0</vt:i4>
      </vt:variant>
      <vt:variant>
        <vt:i4>0</vt:i4>
      </vt:variant>
      <vt:variant>
        <vt:i4>5</vt:i4>
      </vt:variant>
      <vt:variant>
        <vt:lpwstr>http://www.nhs.uk/about NHSChoices/pages/Howtocomplaincompliment.aspx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HAZLE &amp; PEVERLEY</dc:title>
  <dc:subject/>
  <dc:creator>jane loach</dc:creator>
  <cp:keywords/>
  <dc:description/>
  <cp:lastModifiedBy>Katy Morson</cp:lastModifiedBy>
  <cp:revision>2</cp:revision>
  <cp:lastPrinted>2013-04-08T09:40:00Z</cp:lastPrinted>
  <dcterms:created xsi:type="dcterms:W3CDTF">2023-04-21T15:29:00Z</dcterms:created>
  <dcterms:modified xsi:type="dcterms:W3CDTF">2023-04-21T15:29:00Z</dcterms:modified>
</cp:coreProperties>
</file>